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54055" w:rsidRPr="007621F7" w:rsidRDefault="00D54055" w:rsidP="00D54055">
      <w:pPr>
        <w:spacing w:after="0"/>
        <w:ind w:left="120"/>
        <w:jc w:val="right"/>
        <w:rPr>
          <w:rFonts w:ascii="Times New Roman" w:hAnsi="Times New Roman" w:cs="Times New Roman"/>
          <w:sz w:val="24"/>
          <w:szCs w:val="24"/>
          <w:lang w:val="ru-RU"/>
        </w:rPr>
      </w:pPr>
      <w:r w:rsidRPr="007621F7">
        <w:rPr>
          <w:rFonts w:ascii="Times New Roman" w:hAnsi="Times New Roman" w:cs="Times New Roman"/>
          <w:sz w:val="24"/>
          <w:szCs w:val="24"/>
          <w:lang w:val="ru-RU"/>
        </w:rPr>
        <w:t>Приложение 2.</w:t>
      </w:r>
      <w:r>
        <w:rPr>
          <w:rFonts w:ascii="Times New Roman" w:hAnsi="Times New Roman" w:cs="Times New Roman"/>
          <w:sz w:val="24"/>
          <w:szCs w:val="24"/>
          <w:lang w:val="ru-RU"/>
        </w:rPr>
        <w:t>17</w:t>
      </w:r>
      <w:r w:rsidRPr="007621F7">
        <w:rPr>
          <w:rFonts w:ascii="Times New Roman" w:hAnsi="Times New Roman" w:cs="Times New Roman"/>
          <w:sz w:val="24"/>
          <w:szCs w:val="24"/>
          <w:lang w:val="ru-RU"/>
        </w:rPr>
        <w:br/>
        <w:t>основной образовательной программе</w:t>
      </w:r>
      <w:r w:rsidRPr="007621F7">
        <w:rPr>
          <w:rFonts w:ascii="Times New Roman" w:hAnsi="Times New Roman" w:cs="Times New Roman"/>
          <w:sz w:val="24"/>
          <w:szCs w:val="24"/>
          <w:lang w:val="ru-RU"/>
        </w:rPr>
        <w:br/>
      </w:r>
      <w:r w:rsidRPr="007621F7">
        <w:rPr>
          <w:rFonts w:ascii="Times New Roman" w:hAnsi="Times New Roman" w:cs="Times New Roman"/>
          <w:sz w:val="24"/>
          <w:szCs w:val="24"/>
          <w:u w:val="single"/>
          <w:lang w:val="ru-RU"/>
        </w:rPr>
        <w:t>основного</w:t>
      </w:r>
      <w:r w:rsidRPr="007621F7">
        <w:rPr>
          <w:rFonts w:ascii="Times New Roman" w:hAnsi="Times New Roman" w:cs="Times New Roman"/>
          <w:sz w:val="24"/>
          <w:szCs w:val="24"/>
          <w:lang w:val="ru-RU"/>
        </w:rPr>
        <w:t xml:space="preserve"> общего образования</w:t>
      </w:r>
    </w:p>
    <w:p w:rsidR="00D54055" w:rsidRPr="007621F7" w:rsidRDefault="00D54055" w:rsidP="00D54055">
      <w:pPr>
        <w:spacing w:after="0"/>
        <w:ind w:left="120"/>
        <w:jc w:val="right"/>
        <w:rPr>
          <w:rFonts w:ascii="Times New Roman" w:hAnsi="Times New Roman" w:cs="Times New Roman"/>
          <w:sz w:val="24"/>
          <w:szCs w:val="24"/>
          <w:lang w:val="ru-RU"/>
        </w:rPr>
      </w:pPr>
      <w:r w:rsidRPr="007621F7">
        <w:rPr>
          <w:rFonts w:ascii="Times New Roman" w:hAnsi="Times New Roman" w:cs="Times New Roman"/>
          <w:sz w:val="24"/>
          <w:szCs w:val="24"/>
          <w:lang w:val="ru-RU"/>
        </w:rPr>
        <w:t xml:space="preserve">МБОУ-СОШ №45 имени Д.И. Блынского города Орла, </w:t>
      </w:r>
    </w:p>
    <w:p w:rsidR="00D54055" w:rsidRPr="007621F7" w:rsidRDefault="00D54055" w:rsidP="00D54055">
      <w:pPr>
        <w:spacing w:after="0"/>
        <w:ind w:left="120"/>
        <w:jc w:val="right"/>
        <w:rPr>
          <w:rFonts w:ascii="Times New Roman" w:hAnsi="Times New Roman" w:cs="Times New Roman"/>
          <w:sz w:val="24"/>
          <w:szCs w:val="24"/>
          <w:lang w:val="ru-RU"/>
        </w:rPr>
      </w:pPr>
      <w:r w:rsidRPr="007621F7">
        <w:rPr>
          <w:rFonts w:ascii="Times New Roman" w:hAnsi="Times New Roman" w:cs="Times New Roman"/>
          <w:sz w:val="24"/>
          <w:szCs w:val="24"/>
          <w:lang w:val="ru-RU"/>
        </w:rPr>
        <w:t>утвержденной</w:t>
      </w:r>
      <w:r w:rsidRPr="007621F7">
        <w:rPr>
          <w:rFonts w:ascii="Times New Roman" w:hAnsi="Times New Roman" w:cs="Times New Roman"/>
          <w:sz w:val="24"/>
          <w:szCs w:val="24"/>
          <w:lang w:val="ru-RU"/>
        </w:rPr>
        <w:br/>
        <w:t>приказом №186-Д от 30.08.2023г</w:t>
      </w:r>
    </w:p>
    <w:p w:rsidR="00D54055" w:rsidRPr="007621F7" w:rsidRDefault="00D54055" w:rsidP="00D54055">
      <w:pPr>
        <w:spacing w:after="0"/>
        <w:ind w:left="120"/>
        <w:jc w:val="center"/>
        <w:rPr>
          <w:rFonts w:ascii="Times New Roman" w:hAnsi="Times New Roman" w:cs="Times New Roman"/>
          <w:b/>
          <w:sz w:val="28"/>
          <w:szCs w:val="28"/>
          <w:lang w:val="ru-RU"/>
        </w:rPr>
      </w:pPr>
    </w:p>
    <w:p w:rsidR="00D54055" w:rsidRPr="007621F7" w:rsidRDefault="00D54055" w:rsidP="00D54055">
      <w:pPr>
        <w:spacing w:after="0"/>
        <w:ind w:left="120"/>
        <w:jc w:val="center"/>
        <w:rPr>
          <w:rFonts w:ascii="Times New Roman" w:hAnsi="Times New Roman" w:cs="Times New Roman"/>
          <w:b/>
          <w:bCs/>
          <w:iCs/>
          <w:sz w:val="28"/>
          <w:szCs w:val="28"/>
          <w:lang w:val="ru-RU"/>
        </w:rPr>
      </w:pPr>
    </w:p>
    <w:p w:rsidR="00D54055" w:rsidRPr="007621F7" w:rsidRDefault="00D54055" w:rsidP="00D54055">
      <w:pPr>
        <w:spacing w:after="0"/>
        <w:ind w:left="120"/>
        <w:jc w:val="center"/>
        <w:rPr>
          <w:rFonts w:ascii="Times New Roman" w:hAnsi="Times New Roman" w:cs="Times New Roman"/>
          <w:b/>
          <w:bCs/>
          <w:iCs/>
          <w:sz w:val="28"/>
          <w:szCs w:val="28"/>
          <w:lang w:val="ru-RU"/>
        </w:rPr>
      </w:pPr>
    </w:p>
    <w:p w:rsidR="00D54055" w:rsidRPr="007621F7" w:rsidRDefault="00D54055" w:rsidP="00D54055">
      <w:pPr>
        <w:spacing w:after="0"/>
        <w:ind w:left="120"/>
        <w:jc w:val="center"/>
        <w:rPr>
          <w:rFonts w:ascii="Times New Roman" w:hAnsi="Times New Roman" w:cs="Times New Roman"/>
          <w:b/>
          <w:bCs/>
          <w:iCs/>
          <w:sz w:val="28"/>
          <w:szCs w:val="28"/>
          <w:lang w:val="ru-RU"/>
        </w:rPr>
      </w:pPr>
    </w:p>
    <w:p w:rsidR="00D54055" w:rsidRPr="007621F7" w:rsidRDefault="00D54055" w:rsidP="00D54055">
      <w:pPr>
        <w:spacing w:after="0"/>
        <w:ind w:left="120"/>
        <w:jc w:val="center"/>
        <w:rPr>
          <w:rFonts w:ascii="Times New Roman" w:hAnsi="Times New Roman" w:cs="Times New Roman"/>
          <w:b/>
          <w:bCs/>
          <w:iCs/>
          <w:sz w:val="28"/>
          <w:szCs w:val="28"/>
          <w:lang w:val="ru-RU"/>
        </w:rPr>
      </w:pPr>
    </w:p>
    <w:p w:rsidR="00D54055" w:rsidRPr="007621F7" w:rsidRDefault="00D54055" w:rsidP="00D54055">
      <w:pPr>
        <w:spacing w:after="0"/>
        <w:ind w:left="120"/>
        <w:jc w:val="center"/>
        <w:rPr>
          <w:rFonts w:ascii="Times New Roman" w:hAnsi="Times New Roman" w:cs="Times New Roman"/>
          <w:b/>
          <w:bCs/>
          <w:iCs/>
          <w:sz w:val="28"/>
          <w:szCs w:val="28"/>
          <w:lang w:val="ru-RU"/>
        </w:rPr>
      </w:pPr>
    </w:p>
    <w:p w:rsidR="00D54055" w:rsidRPr="007621F7" w:rsidRDefault="00D54055" w:rsidP="00D54055">
      <w:pPr>
        <w:spacing w:after="0"/>
        <w:ind w:left="120"/>
        <w:jc w:val="center"/>
        <w:rPr>
          <w:rFonts w:ascii="Times New Roman" w:hAnsi="Times New Roman" w:cs="Times New Roman"/>
          <w:b/>
          <w:bCs/>
          <w:iCs/>
          <w:sz w:val="28"/>
          <w:szCs w:val="28"/>
          <w:lang w:val="ru-RU"/>
        </w:rPr>
      </w:pPr>
    </w:p>
    <w:p w:rsidR="00D54055" w:rsidRPr="007621F7" w:rsidRDefault="00D54055" w:rsidP="00D54055">
      <w:pPr>
        <w:spacing w:after="0"/>
        <w:ind w:left="120"/>
        <w:jc w:val="center"/>
        <w:rPr>
          <w:rFonts w:ascii="Times New Roman" w:hAnsi="Times New Roman" w:cs="Times New Roman"/>
          <w:b/>
          <w:bCs/>
          <w:iCs/>
          <w:sz w:val="28"/>
          <w:szCs w:val="28"/>
          <w:lang w:val="ru-RU"/>
        </w:rPr>
      </w:pPr>
      <w:r w:rsidRPr="007621F7">
        <w:rPr>
          <w:rFonts w:ascii="Times New Roman" w:hAnsi="Times New Roman" w:cs="Times New Roman"/>
          <w:b/>
          <w:bCs/>
          <w:iCs/>
          <w:sz w:val="28"/>
          <w:szCs w:val="28"/>
          <w:lang w:val="ru-RU"/>
        </w:rPr>
        <w:t>Рабочая программа</w:t>
      </w:r>
    </w:p>
    <w:p w:rsidR="00D54055" w:rsidRPr="007621F7" w:rsidRDefault="00D54055" w:rsidP="00D54055">
      <w:pPr>
        <w:spacing w:after="0"/>
        <w:ind w:left="120"/>
        <w:jc w:val="center"/>
        <w:rPr>
          <w:rFonts w:ascii="Times New Roman" w:hAnsi="Times New Roman" w:cs="Times New Roman"/>
          <w:b/>
          <w:bCs/>
          <w:iCs/>
          <w:sz w:val="28"/>
          <w:szCs w:val="28"/>
          <w:lang w:val="ru-RU"/>
        </w:rPr>
      </w:pPr>
      <w:r w:rsidRPr="007621F7">
        <w:rPr>
          <w:rFonts w:ascii="Times New Roman" w:hAnsi="Times New Roman" w:cs="Times New Roman"/>
          <w:b/>
          <w:bCs/>
          <w:iCs/>
          <w:sz w:val="28"/>
          <w:szCs w:val="28"/>
          <w:lang w:val="ru-RU"/>
        </w:rPr>
        <w:t>Учебного предмета</w:t>
      </w:r>
    </w:p>
    <w:p w:rsidR="00D54055" w:rsidRPr="007621F7" w:rsidRDefault="00D54055" w:rsidP="00D54055">
      <w:pPr>
        <w:spacing w:after="0"/>
        <w:ind w:left="120"/>
        <w:jc w:val="center"/>
        <w:rPr>
          <w:rFonts w:ascii="Times New Roman" w:hAnsi="Times New Roman" w:cs="Times New Roman"/>
          <w:b/>
          <w:bCs/>
          <w:iCs/>
          <w:sz w:val="28"/>
          <w:szCs w:val="28"/>
          <w:lang w:val="ru-RU"/>
        </w:rPr>
      </w:pPr>
      <w:r w:rsidRPr="007621F7">
        <w:rPr>
          <w:rFonts w:ascii="Times New Roman" w:hAnsi="Times New Roman" w:cs="Times New Roman"/>
          <w:b/>
          <w:bCs/>
          <w:iCs/>
          <w:sz w:val="28"/>
          <w:szCs w:val="28"/>
          <w:lang w:val="ru-RU"/>
        </w:rPr>
        <w:t>«</w:t>
      </w:r>
      <w:r>
        <w:rPr>
          <w:rFonts w:ascii="Times New Roman" w:hAnsi="Times New Roman" w:cs="Times New Roman"/>
          <w:b/>
          <w:bCs/>
          <w:iCs/>
          <w:sz w:val="28"/>
          <w:szCs w:val="28"/>
          <w:u w:val="single"/>
          <w:lang w:val="ru-RU"/>
        </w:rPr>
        <w:t>Музыка</w:t>
      </w:r>
      <w:r w:rsidRPr="007621F7">
        <w:rPr>
          <w:rFonts w:ascii="Times New Roman" w:hAnsi="Times New Roman" w:cs="Times New Roman"/>
          <w:b/>
          <w:bCs/>
          <w:iCs/>
          <w:sz w:val="28"/>
          <w:szCs w:val="28"/>
          <w:lang w:val="ru-RU"/>
        </w:rPr>
        <w:t>»</w:t>
      </w:r>
    </w:p>
    <w:p w:rsidR="00D54055" w:rsidRPr="007621F7" w:rsidRDefault="00D54055" w:rsidP="00D54055">
      <w:pPr>
        <w:spacing w:after="0"/>
        <w:ind w:left="120"/>
        <w:jc w:val="center"/>
        <w:rPr>
          <w:rFonts w:ascii="Times New Roman" w:hAnsi="Times New Roman" w:cs="Times New Roman"/>
          <w:b/>
          <w:bCs/>
          <w:iCs/>
          <w:sz w:val="28"/>
          <w:szCs w:val="28"/>
          <w:lang w:val="ru-RU"/>
        </w:rPr>
      </w:pPr>
      <w:r w:rsidRPr="007621F7">
        <w:rPr>
          <w:rFonts w:ascii="Times New Roman" w:hAnsi="Times New Roman" w:cs="Times New Roman"/>
          <w:b/>
          <w:bCs/>
          <w:iCs/>
          <w:sz w:val="28"/>
          <w:szCs w:val="28"/>
          <w:lang w:val="ru-RU"/>
        </w:rPr>
        <w:t xml:space="preserve">Срок освоения: </w:t>
      </w:r>
      <w:r>
        <w:rPr>
          <w:rFonts w:ascii="Times New Roman" w:hAnsi="Times New Roman" w:cs="Times New Roman"/>
          <w:b/>
          <w:bCs/>
          <w:iCs/>
          <w:sz w:val="28"/>
          <w:szCs w:val="28"/>
          <w:lang w:val="ru-RU"/>
        </w:rPr>
        <w:t>4</w:t>
      </w:r>
      <w:r w:rsidRPr="007621F7">
        <w:rPr>
          <w:rFonts w:ascii="Times New Roman" w:hAnsi="Times New Roman" w:cs="Times New Roman"/>
          <w:b/>
          <w:bCs/>
          <w:iCs/>
          <w:sz w:val="28"/>
          <w:szCs w:val="28"/>
          <w:lang w:val="ru-RU"/>
        </w:rPr>
        <w:t xml:space="preserve"> </w:t>
      </w:r>
      <w:r>
        <w:rPr>
          <w:rFonts w:ascii="Times New Roman" w:hAnsi="Times New Roman" w:cs="Times New Roman"/>
          <w:b/>
          <w:bCs/>
          <w:iCs/>
          <w:sz w:val="28"/>
          <w:szCs w:val="28"/>
          <w:lang w:val="ru-RU"/>
        </w:rPr>
        <w:t>года</w:t>
      </w:r>
      <w:r w:rsidRPr="007621F7">
        <w:rPr>
          <w:rFonts w:ascii="Times New Roman" w:hAnsi="Times New Roman" w:cs="Times New Roman"/>
          <w:b/>
          <w:bCs/>
          <w:iCs/>
          <w:sz w:val="28"/>
          <w:szCs w:val="28"/>
          <w:lang w:val="ru-RU"/>
        </w:rPr>
        <w:t xml:space="preserve"> (с </w:t>
      </w:r>
      <w:r w:rsidRPr="007621F7">
        <w:rPr>
          <w:rFonts w:ascii="Times New Roman" w:hAnsi="Times New Roman" w:cs="Times New Roman"/>
          <w:b/>
          <w:bCs/>
          <w:iCs/>
          <w:sz w:val="28"/>
          <w:szCs w:val="28"/>
          <w:u w:val="single"/>
          <w:lang w:val="ru-RU"/>
        </w:rPr>
        <w:t>5</w:t>
      </w:r>
      <w:r w:rsidRPr="007621F7">
        <w:rPr>
          <w:rFonts w:ascii="Times New Roman" w:hAnsi="Times New Roman" w:cs="Times New Roman"/>
          <w:b/>
          <w:bCs/>
          <w:iCs/>
          <w:sz w:val="28"/>
          <w:szCs w:val="28"/>
          <w:lang w:val="ru-RU"/>
        </w:rPr>
        <w:t xml:space="preserve"> по </w:t>
      </w:r>
      <w:r>
        <w:rPr>
          <w:rFonts w:ascii="Times New Roman" w:hAnsi="Times New Roman" w:cs="Times New Roman"/>
          <w:b/>
          <w:bCs/>
          <w:iCs/>
          <w:sz w:val="28"/>
          <w:szCs w:val="28"/>
          <w:u w:val="single"/>
          <w:lang w:val="ru-RU"/>
        </w:rPr>
        <w:t>8</w:t>
      </w:r>
      <w:r w:rsidRPr="007621F7">
        <w:rPr>
          <w:rFonts w:ascii="Times New Roman" w:hAnsi="Times New Roman" w:cs="Times New Roman"/>
          <w:b/>
          <w:bCs/>
          <w:iCs/>
          <w:sz w:val="28"/>
          <w:szCs w:val="28"/>
          <w:lang w:val="ru-RU"/>
        </w:rPr>
        <w:t xml:space="preserve"> класс)</w:t>
      </w: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p>
    <w:p w:rsidR="00D54055" w:rsidRPr="007621F7" w:rsidRDefault="00D54055" w:rsidP="00D54055">
      <w:pPr>
        <w:spacing w:after="0"/>
        <w:ind w:left="120"/>
        <w:jc w:val="center"/>
        <w:rPr>
          <w:rFonts w:ascii="Times New Roman" w:hAnsi="Times New Roman" w:cs="Times New Roman"/>
          <w:sz w:val="28"/>
          <w:szCs w:val="28"/>
          <w:lang w:val="ru-RU"/>
        </w:rPr>
      </w:pPr>
      <w:r w:rsidRPr="007621F7">
        <w:rPr>
          <w:rFonts w:ascii="Times New Roman" w:hAnsi="Times New Roman" w:cs="Times New Roman"/>
          <w:color w:val="000000"/>
          <w:sz w:val="28"/>
          <w:szCs w:val="28"/>
          <w:lang w:val="ru-RU"/>
        </w:rPr>
        <w:t>​</w:t>
      </w:r>
      <w:r w:rsidRPr="007621F7">
        <w:rPr>
          <w:rFonts w:ascii="Times New Roman" w:hAnsi="Times New Roman" w:cs="Times New Roman"/>
          <w:b/>
          <w:color w:val="000000"/>
          <w:sz w:val="28"/>
          <w:szCs w:val="28"/>
          <w:lang w:val="ru-RU"/>
        </w:rPr>
        <w:t>‌ ‌</w:t>
      </w:r>
      <w:r w:rsidRPr="007621F7">
        <w:rPr>
          <w:rFonts w:ascii="Times New Roman" w:hAnsi="Times New Roman" w:cs="Times New Roman"/>
          <w:color w:val="000000"/>
          <w:sz w:val="28"/>
          <w:szCs w:val="28"/>
          <w:lang w:val="ru-RU"/>
        </w:rPr>
        <w:t>​</w:t>
      </w:r>
    </w:p>
    <w:p w:rsidR="00D54055" w:rsidRPr="007621F7" w:rsidRDefault="00D54055" w:rsidP="00D54055">
      <w:pPr>
        <w:spacing w:after="0"/>
        <w:ind w:left="120"/>
        <w:rPr>
          <w:rFonts w:ascii="Times New Roman" w:hAnsi="Times New Roman" w:cs="Times New Roman"/>
          <w:sz w:val="28"/>
          <w:szCs w:val="28"/>
          <w:lang w:val="ru-RU"/>
        </w:rPr>
      </w:pPr>
    </w:p>
    <w:p w:rsidR="008F6896" w:rsidRDefault="008F6896" w:rsidP="008F6896">
      <w:pPr>
        <w:spacing w:after="0"/>
        <w:ind w:left="120"/>
      </w:pPr>
    </w:p>
    <w:p w:rsidR="008F6896" w:rsidRDefault="008F6896" w:rsidP="008F6896">
      <w:pPr>
        <w:spacing w:after="0"/>
        <w:ind w:left="120"/>
      </w:pPr>
      <w:r>
        <w:rPr>
          <w:rFonts w:ascii="Times New Roman" w:hAnsi="Times New Roman"/>
          <w:color w:val="000000"/>
          <w:sz w:val="28"/>
        </w:rPr>
        <w:t>‌</w:t>
      </w:r>
    </w:p>
    <w:p w:rsidR="008F6896" w:rsidRDefault="008F6896" w:rsidP="008F6896">
      <w:pPr>
        <w:spacing w:after="0"/>
        <w:ind w:left="120"/>
      </w:pPr>
    </w:p>
    <w:p w:rsidR="008F6896" w:rsidRDefault="008F6896" w:rsidP="008F6896">
      <w:pPr>
        <w:spacing w:after="0"/>
        <w:ind w:left="120"/>
      </w:pPr>
    </w:p>
    <w:p w:rsidR="008F6896" w:rsidRDefault="008F6896" w:rsidP="008F6896">
      <w:pPr>
        <w:spacing w:after="0"/>
        <w:ind w:left="120"/>
        <w:jc w:val="center"/>
        <w:rPr>
          <w:lang w:val="ru-RU"/>
        </w:rPr>
      </w:pPr>
    </w:p>
    <w:p w:rsidR="008F6896" w:rsidRDefault="008F6896" w:rsidP="008F6896">
      <w:pPr>
        <w:spacing w:after="0"/>
        <w:ind w:left="120"/>
        <w:jc w:val="center"/>
        <w:rPr>
          <w:lang w:val="ru-RU"/>
        </w:rPr>
      </w:pPr>
    </w:p>
    <w:p w:rsidR="008F6896" w:rsidRDefault="008F6896" w:rsidP="008F6896">
      <w:pPr>
        <w:spacing w:after="0"/>
        <w:ind w:left="120"/>
        <w:jc w:val="center"/>
        <w:rPr>
          <w:lang w:val="ru-RU"/>
        </w:rPr>
      </w:pPr>
    </w:p>
    <w:p w:rsidR="008F6896" w:rsidRDefault="008F6896" w:rsidP="008F6896">
      <w:pPr>
        <w:spacing w:after="0"/>
        <w:ind w:left="120"/>
        <w:jc w:val="center"/>
        <w:rPr>
          <w:lang w:val="ru-RU"/>
        </w:rPr>
      </w:pPr>
    </w:p>
    <w:p w:rsidR="008F6896" w:rsidRDefault="008F6896" w:rsidP="008F6896">
      <w:pPr>
        <w:spacing w:after="0"/>
        <w:ind w:left="120"/>
        <w:jc w:val="center"/>
        <w:rPr>
          <w:lang w:val="ru-RU"/>
        </w:rPr>
      </w:pPr>
    </w:p>
    <w:p w:rsidR="008F6896" w:rsidRDefault="008F6896" w:rsidP="008F6896">
      <w:pPr>
        <w:spacing w:after="0"/>
        <w:ind w:left="120"/>
        <w:jc w:val="center"/>
        <w:rPr>
          <w:lang w:val="ru-RU"/>
        </w:rPr>
      </w:pPr>
    </w:p>
    <w:p w:rsidR="008F6896" w:rsidRDefault="008F6896" w:rsidP="008F6896">
      <w:pPr>
        <w:spacing w:after="0"/>
        <w:ind w:left="120"/>
        <w:jc w:val="center"/>
        <w:rPr>
          <w:lang w:val="ru-RU"/>
        </w:rPr>
      </w:pPr>
    </w:p>
    <w:p w:rsidR="008F6896" w:rsidRDefault="008F6896" w:rsidP="008F6896">
      <w:pPr>
        <w:spacing w:after="0"/>
        <w:rPr>
          <w:lang w:val="ru-RU"/>
        </w:rPr>
      </w:pPr>
    </w:p>
    <w:p w:rsidR="008F6896" w:rsidRDefault="008F6896" w:rsidP="008F6896">
      <w:pPr>
        <w:spacing w:after="0"/>
        <w:ind w:left="120"/>
        <w:rPr>
          <w:lang w:val="ru-RU"/>
        </w:rPr>
      </w:pPr>
    </w:p>
    <w:p w:rsidR="008F6896" w:rsidRDefault="008F6896" w:rsidP="008F6896">
      <w:pPr>
        <w:spacing w:after="0"/>
        <w:rPr>
          <w:lang w:val="ru-RU"/>
        </w:rPr>
        <w:sectPr w:rsidR="008F6896">
          <w:pgSz w:w="11906" w:h="16383"/>
          <w:pgMar w:top="1134" w:right="850" w:bottom="1134" w:left="1701" w:header="720" w:footer="720" w:gutter="0"/>
          <w:cols w:space="720"/>
        </w:sectPr>
      </w:pPr>
    </w:p>
    <w:p w:rsidR="008F6896" w:rsidRDefault="008F6896" w:rsidP="008F6896">
      <w:pPr>
        <w:spacing w:after="0" w:line="264" w:lineRule="auto"/>
        <w:ind w:firstLine="600"/>
        <w:jc w:val="both"/>
        <w:rPr>
          <w:lang w:val="ru-RU"/>
        </w:rPr>
      </w:pPr>
      <w:bookmarkStart w:id="0" w:name="block-16418544"/>
      <w:bookmarkEnd w:id="0"/>
      <w:r>
        <w:rPr>
          <w:rFonts w:ascii="Times New Roman" w:hAnsi="Times New Roman"/>
          <w:b/>
          <w:color w:val="000000"/>
          <w:sz w:val="28"/>
          <w:lang w:val="ru-RU"/>
        </w:rPr>
        <w:lastRenderedPageBreak/>
        <w:t>ПОЯСНИТЕЛЬНАЯ ЗАПИСКА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Основная цель реализации программы по музыке</w:t>
      </w:r>
      <w:r>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Задачи обучения музыке на уровне основного общего образования: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исследовательская деятельность на материале музыкального искусства.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Содержание учебного предмета структурно представлено девятью модулями</w:t>
      </w:r>
      <w:r>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инвариантные модули: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1 «Музыка моего края»;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2 «Народное музыкальное творчество России»;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3 «Русская классическая музыка»;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4 «Жанры музыкального искусства» </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вариативные модули: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5 «Музыка народов мира»;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6 «Европейская классическая музыка»;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7 «Духовная музыка»;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 xml:space="preserve">модуль № 8 «Современная музыка: основные жанры и направления»;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модуль № 9 «Связь музыки с другими видами искусства»;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w:t>
      </w:r>
      <w:bookmarkStart w:id="1" w:name="7ad9d27f-2d5e-40e5-a5e1-761ecce37b11"/>
      <w:r>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1"/>
      <w:r>
        <w:rPr>
          <w:rFonts w:ascii="Times New Roman" w:hAnsi="Times New Roman"/>
          <w:color w:val="000000"/>
          <w:sz w:val="28"/>
          <w:lang w:val="ru-RU"/>
        </w:rPr>
        <w:t>‌‌</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8F6896" w:rsidRDefault="008F6896" w:rsidP="008F6896">
      <w:pPr>
        <w:spacing w:after="0"/>
        <w:rPr>
          <w:lang w:val="ru-RU"/>
        </w:rPr>
        <w:sectPr w:rsidR="008F6896">
          <w:pgSz w:w="11906" w:h="16383"/>
          <w:pgMar w:top="1134" w:right="850" w:bottom="1134" w:left="1701" w:header="720" w:footer="720" w:gutter="0"/>
          <w:cols w:space="720"/>
        </w:sectPr>
      </w:pPr>
    </w:p>
    <w:p w:rsidR="008F6896" w:rsidRDefault="008F6896" w:rsidP="008F6896">
      <w:pPr>
        <w:spacing w:after="0" w:line="264" w:lineRule="auto"/>
        <w:ind w:left="120"/>
        <w:jc w:val="both"/>
        <w:rPr>
          <w:lang w:val="ru-RU"/>
        </w:rPr>
      </w:pPr>
      <w:bookmarkStart w:id="2" w:name="block-16418545"/>
      <w:bookmarkEnd w:id="2"/>
      <w:r>
        <w:rPr>
          <w:rFonts w:ascii="Times New Roman" w:hAnsi="Times New Roman"/>
          <w:b/>
          <w:color w:val="000000"/>
          <w:sz w:val="28"/>
          <w:lang w:val="ru-RU"/>
        </w:rPr>
        <w:lastRenderedPageBreak/>
        <w:t>СОДЕРЖАНИЕ ОБУЧЕНИЯ</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Инвариантные модули</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bookmarkStart w:id="3" w:name="_Toc139895958"/>
      <w:bookmarkEnd w:id="3"/>
      <w:r>
        <w:rPr>
          <w:rFonts w:ascii="Times New Roman" w:hAnsi="Times New Roman"/>
          <w:b/>
          <w:color w:val="000000"/>
          <w:sz w:val="28"/>
          <w:lang w:val="ru-RU"/>
        </w:rPr>
        <w:t xml:space="preserve">Модуль № 1 «Музыка моего края» </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Фольклор – народное творчество.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со звучанием фольклорных образцов в аудио- и видеозаписи;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принадлежности к народной или композиторской музыке;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исполнительского состава (вокального, инструментального, смешанного);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жанра, основного настроения, характера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Календарный фольклор.</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Семейный фольклор.</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фольклорными жанрами семейного цикла;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изучение особенностей их исполнения и звучания;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отдельных песен, фрагментов обрядов (по выбору учителя);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Наш край сегодня.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гимна республики, города, песен местных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Модуль № 2 «Народное музыкальное творчество России»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Россия – наш общий дом.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принадлежности к народной или композиторской музыке;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исполнительского состава (вокального, инструментального, смешанного);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жанра, характера музыки.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Фольклорные жанры.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Общее и особенное в фольклоре народов России: лирика, эпос, танец.</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со звучанием фольклора разных регионов России в аудио-и видеозаписи;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аутентичная манера исполнения;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 эпических сказаний;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Фольклор в творчестве профессиональных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народной песни в композиторской обработке;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обсуждение в классе и (или) письменная рецензия по результатам просмотра.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lastRenderedPageBreak/>
        <w:t>На рубежах культур.</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Модуль № 3 «Русская классическая музыка»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Образы родной земли.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Золотой век русской культуры.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Pr>
          <w:rFonts w:ascii="Times New Roman" w:hAnsi="Times New Roman"/>
          <w:color w:val="000000"/>
          <w:sz w:val="28"/>
          <w:lang w:val="ru-RU"/>
        </w:rPr>
        <w:t xml:space="preserve"> века: музыкальные салоны, домашнее музицирование, балы, театры. Особенности </w:t>
      </w:r>
      <w:r>
        <w:rPr>
          <w:rFonts w:ascii="Times New Roman" w:hAnsi="Times New Roman"/>
          <w:color w:val="000000"/>
          <w:sz w:val="28"/>
          <w:lang w:val="ru-RU"/>
        </w:rPr>
        <w:lastRenderedPageBreak/>
        <w:t xml:space="preserve">отечественной музыкальной культуры </w:t>
      </w:r>
      <w:r>
        <w:rPr>
          <w:rFonts w:ascii="Times New Roman" w:hAnsi="Times New Roman"/>
          <w:color w:val="000000"/>
          <w:sz w:val="28"/>
        </w:rPr>
        <w:t>XIX</w:t>
      </w:r>
      <w:r>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Pr>
          <w:rFonts w:ascii="Times New Roman" w:hAnsi="Times New Roman"/>
          <w:color w:val="000000"/>
          <w:sz w:val="28"/>
          <w:lang w:val="ru-RU"/>
        </w:rPr>
        <w:t xml:space="preserve"> века, анализ художественного содержания, выразительных средств;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Pr>
          <w:rFonts w:ascii="Times New Roman" w:hAnsi="Times New Roman"/>
          <w:color w:val="000000"/>
          <w:sz w:val="28"/>
          <w:lang w:val="ru-RU"/>
        </w:rPr>
        <w:t xml:space="preserve"> века;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Pr>
          <w:rFonts w:ascii="Times New Roman" w:hAnsi="Times New Roman"/>
          <w:color w:val="000000"/>
          <w:sz w:val="28"/>
          <w:lang w:val="ru-RU"/>
        </w:rPr>
        <w:t xml:space="preserve"> века; реконструкция костюмированного бала, музыкального салона.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История страны и народа в музыке русских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Pr>
          <w:rFonts w:ascii="Times New Roman" w:hAnsi="Times New Roman"/>
          <w:color w:val="000000"/>
          <w:sz w:val="28"/>
          <w:lang w:val="ru-RU"/>
        </w:rPr>
        <w:t>–</w:t>
      </w:r>
      <w:r>
        <w:rPr>
          <w:rFonts w:ascii="Times New Roman" w:hAnsi="Times New Roman"/>
          <w:color w:val="000000"/>
          <w:sz w:val="28"/>
        </w:rPr>
        <w:t>XX</w:t>
      </w:r>
      <w:r>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исполнение Гимна Российской Федерации;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Русский балет.</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шедеврами русской балетной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посещение балетного спектакля (просмотр в видеозаписи);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характеристика отдельных музыкальных номеров и спектакля в целом;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Русская исполнительская школа.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создание домашней фоно- и видеотеки из понравившихся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дискуссия на тему «Исполнитель – соавтор композитора»;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Русская музыка – взгляд в будущее.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Модуль № 4 «Жанры музыкального искусства»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Камерная музыка.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музыкальной формы и составление ее буквенной наглядной схемы;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произведений вокальных и инструментальных жанров;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индивидуальная или коллективная импровизация в заданной форме;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Циклические формы и жанры.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небольшого вокального цикла;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со строением сонатной формы;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основных партий-тем в одной из классических сонат;</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Симфоническая музыка.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Одночастные симфонические жанры (увертюра, картина). Симфония.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образно-тематический конспект;</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слушание целиком не менее одного симфонического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посещение концерта (в том числе виртуального) симфонической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последующее составление рецензии на концерт.</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Театральные жанры.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отдельными номерами из известных опер, балетов;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материале изученных фрагментов музыкальных спектаклей;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различение, определение на слух: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тембров голосов оперных певцов;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оркестровых групп, тембров инструментов;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типа номера (соло, дуэт, хор);</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последующее составление рецензии на спектакль.</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Вариативные модули</w:t>
      </w:r>
    </w:p>
    <w:p w:rsidR="008F6896" w:rsidRDefault="008F6896" w:rsidP="008F6896">
      <w:pPr>
        <w:spacing w:after="0" w:line="264" w:lineRule="auto"/>
        <w:ind w:firstLine="600"/>
        <w:jc w:val="both"/>
        <w:rPr>
          <w:lang w:val="ru-RU"/>
        </w:rPr>
      </w:pPr>
      <w:bookmarkStart w:id="4" w:name="_Toc139895962"/>
      <w:bookmarkEnd w:id="4"/>
      <w:r>
        <w:rPr>
          <w:rFonts w:ascii="Times New Roman" w:hAnsi="Times New Roman"/>
          <w:b/>
          <w:color w:val="000000"/>
          <w:sz w:val="28"/>
          <w:lang w:val="ru-RU"/>
        </w:rPr>
        <w:t xml:space="preserve">Модуль № 5 «Музыка народов мира»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w:t>
      </w:r>
      <w:r>
        <w:rPr>
          <w:rFonts w:ascii="Times New Roman" w:hAnsi="Times New Roman"/>
          <w:color w:val="000000"/>
          <w:sz w:val="28"/>
          <w:lang w:val="ru-RU"/>
        </w:rPr>
        <w:lastRenderedPageBreak/>
        <w:t>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 – древнейший язык человечества.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озвучивание, театрализация легенды (мифа) о музыке;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квесты, викторины, интеллектуальные игры;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Pr>
          <w:rFonts w:ascii="Times New Roman" w:hAnsi="Times New Roman"/>
          <w:color w:val="000000"/>
          <w:sz w:val="28"/>
          <w:lang w:val="ru-RU"/>
        </w:rPr>
        <w:t>—</w:t>
      </w:r>
      <w:r>
        <w:rPr>
          <w:rFonts w:ascii="Times New Roman" w:hAnsi="Times New Roman"/>
          <w:color w:val="000000"/>
          <w:sz w:val="28"/>
        </w:rPr>
        <w:t>XX</w:t>
      </w:r>
      <w:r>
        <w:rPr>
          <w:rFonts w:ascii="Times New Roman" w:hAnsi="Times New Roman"/>
          <w:color w:val="000000"/>
          <w:sz w:val="28"/>
          <w:lang w:val="ru-RU"/>
        </w:rPr>
        <w:t xml:space="preserve"> веков».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Музыкальный фольклор народов Европы</w:t>
      </w:r>
      <w:r>
        <w:rPr>
          <w:rFonts w:ascii="Times New Roman" w:hAnsi="Times New Roman"/>
          <w:color w:val="000000"/>
          <w:sz w:val="28"/>
          <w:lang w:val="ru-RU"/>
        </w:rPr>
        <w:t xml:space="preserve">.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Музыкальный фольклор народов Азии и Африки.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коллективные ритмические импровизации на шумовых и ударных инструментах;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по теме «Музыка стран Азии и Африки».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Народная музыка Американского континента.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народных песен, танцев;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Модуль № 6 «Европейская классическая музыка»</w:t>
      </w:r>
      <w:r>
        <w:rPr>
          <w:rFonts w:ascii="Times New Roman" w:hAnsi="Times New Roman"/>
          <w:color w:val="000000"/>
          <w:sz w:val="28"/>
          <w:lang w:val="ru-RU"/>
        </w:rPr>
        <w:t xml:space="preserve"> </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Национальные истоки классической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Музыкант и публика.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образцами виртуозной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 – зеркало эпохи.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знакомство с образцами полифонической и гомофонно-гармонической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исполнение вокальных, ритмических, речевых канонов;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Музыкальный образ.</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Музыкальная драматургия.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Музыкальный стиль.</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в звучании незнакомого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принадлежности к одному из изученных стилей;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жанра, круга образов;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Pr>
          <w:rFonts w:ascii="Times New Roman" w:hAnsi="Times New Roman"/>
          <w:color w:val="000000"/>
          <w:sz w:val="28"/>
          <w:lang w:val="ru-RU"/>
        </w:rPr>
        <w:t xml:space="preserve"> века.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 xml:space="preserve">Модуль № 7 «Духовная музыка» </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Храмовый синтез искусств.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к русской православной традиции;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западноевропейской христианской традиции;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другим конфессиям (по выбору учителя);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посещение концерта духовной музыки.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 xml:space="preserve">Развитие церковной музыки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историей возникновения нотной записи;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слушание духовной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Музыкальные жанры богослужения.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вокализация музыкальных тем изучаемых духовных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Религиозные темы и образы в современной музыке.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веков. Религиозная тематика в контексте современной культуры.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исполнение музыки духовного содержания, сочиненной современными композиторами;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Модуль № 8 «Современная музыка: основные жанры и направления»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Джаз.</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Мюзикл</w:t>
      </w:r>
      <w:r>
        <w:rPr>
          <w:rFonts w:ascii="Times New Roman" w:hAnsi="Times New Roman"/>
          <w:color w:val="000000"/>
          <w:sz w:val="28"/>
          <w:lang w:val="ru-RU"/>
        </w:rPr>
        <w:t>.</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отдельных номеров из мюзиклов.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Молодежная музыкальная культура.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Pr>
          <w:rFonts w:ascii="Times New Roman" w:hAnsi="Times New Roman"/>
          <w:color w:val="000000"/>
          <w:sz w:val="28"/>
          <w:lang w:val="ru-RU"/>
        </w:rPr>
        <w:t>–</w:t>
      </w:r>
      <w:r>
        <w:rPr>
          <w:rFonts w:ascii="Times New Roman" w:hAnsi="Times New Roman"/>
          <w:color w:val="000000"/>
          <w:sz w:val="28"/>
        </w:rPr>
        <w:t>XXI</w:t>
      </w:r>
      <w:r>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дискуссия на тему «Современная музыка»;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презентация альбома своей любимой группы.</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 цифрового мира.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поиск информации о способах сохранения и передачи музыки прежде и сейчас;</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 исполнение популярной современной песни;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Модуль № 9 «Связь музыки с другими видами искусства»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 и литература.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образцами вокальной и инструментальной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рисование образов программной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 и живопись.</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 и театр.</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музыкальная викторина на материале изученных фрагментов музыкальных спектаклей;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Музыка кино и телевидения.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Виды деятельности обучающихся: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знакомство с образцами киномузыки отечественных и зарубежных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8F6896" w:rsidRDefault="008F6896" w:rsidP="008F6896">
      <w:pPr>
        <w:spacing w:after="0"/>
        <w:rPr>
          <w:lang w:val="ru-RU"/>
        </w:rPr>
        <w:sectPr w:rsidR="008F6896">
          <w:pgSz w:w="11906" w:h="16383"/>
          <w:pgMar w:top="1134" w:right="850" w:bottom="1134" w:left="1701" w:header="720" w:footer="720" w:gutter="0"/>
          <w:cols w:space="720"/>
        </w:sectPr>
      </w:pPr>
    </w:p>
    <w:p w:rsidR="008F6896" w:rsidRDefault="008F6896" w:rsidP="008F6896">
      <w:pPr>
        <w:spacing w:after="0" w:line="264" w:lineRule="auto"/>
        <w:ind w:left="120"/>
        <w:jc w:val="both"/>
        <w:rPr>
          <w:lang w:val="ru-RU"/>
        </w:rPr>
      </w:pPr>
      <w:bookmarkStart w:id="5" w:name="block-16418546"/>
      <w:bookmarkEnd w:id="5"/>
      <w:r>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bookmarkStart w:id="6" w:name="_Toc139895967"/>
      <w:bookmarkEnd w:id="6"/>
      <w:r>
        <w:rPr>
          <w:rFonts w:ascii="Times New Roman" w:hAnsi="Times New Roman"/>
          <w:b/>
          <w:color w:val="000000"/>
          <w:sz w:val="28"/>
          <w:lang w:val="ru-RU"/>
        </w:rPr>
        <w:t>ЛИЧНОСТНЫЕ РЕЗУЛЬТАТЫ</w:t>
      </w:r>
    </w:p>
    <w:p w:rsidR="008F6896" w:rsidRDefault="008F6896" w:rsidP="008F6896">
      <w:pPr>
        <w:spacing w:after="0" w:line="264" w:lineRule="auto"/>
        <w:ind w:left="120"/>
        <w:jc w:val="both"/>
        <w:rPr>
          <w:lang w:val="ru-RU"/>
        </w:rPr>
      </w:pP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1) патриотического воспитания: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интерес к изучению истории отечественной музыкальной культуры;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стремление развивать и сохранять музыкальную культуру своей страны, своего края.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2) гражданского воспитания: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Pr>
          <w:rFonts w:ascii="Times New Roman" w:hAnsi="Times New Roman"/>
          <w:color w:val="000000"/>
          <w:sz w:val="28"/>
          <w:lang w:val="ru-RU"/>
        </w:rPr>
        <w:lastRenderedPageBreak/>
        <w:t>учебной деятельности, при подготовке внеклассных концертов, фестивалей, конкурсов.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4) эстетического воспитания: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осознание ценности творчества, таланта;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стремление к самовыражению в разных видах искусства.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7) трудового воспитания: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установка на посильное активное участие в практической деятельности;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трудолюбие в учебе, настойчивость в достижении поставленных целей;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интерес к практическому изучению профессий в сфере культуры и искусства;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уважение к труду и результатам трудовой деятельности.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8) экологического воспитания: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нравственно-эстетическое отношение к природе,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участие в экологических проектах через различные формы музыкального творчества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9) адаптации к изменяющимся условиям социальной и природной среды: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8F6896" w:rsidRDefault="008F6896" w:rsidP="008F6896">
      <w:pPr>
        <w:spacing w:after="0" w:line="264" w:lineRule="auto"/>
        <w:ind w:left="120"/>
        <w:jc w:val="both"/>
        <w:rPr>
          <w:lang w:val="ru-RU"/>
        </w:rPr>
      </w:pP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Базовые логические действия: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выявлять и характеризовать существенные признаки конкретного музыкального звучания;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Базовые исследовательские действия: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Работа с информацией: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понимать специфику работы с аудиоинформацией, музыкальными записями;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8F6896" w:rsidRDefault="008F6896" w:rsidP="008F6896">
      <w:pPr>
        <w:spacing w:after="0" w:line="264" w:lineRule="auto"/>
        <w:ind w:left="120"/>
        <w:jc w:val="both"/>
        <w:rPr>
          <w:lang w:val="ru-RU"/>
        </w:rPr>
      </w:pP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1) невербальная коммуникация: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2) вербальное общение: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публично представлять результаты учебной и творческой деятельности.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3) совместная деятельность (сотрудничество):</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8F6896" w:rsidRDefault="008F6896" w:rsidP="008F6896">
      <w:pPr>
        <w:spacing w:after="0" w:line="264" w:lineRule="auto"/>
        <w:ind w:left="120"/>
        <w:jc w:val="both"/>
        <w:rPr>
          <w:lang w:val="ru-RU"/>
        </w:rPr>
      </w:pP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Самоорганизация: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выявлять наиболее важные проблемы для решения в учебных и жизненных ситуациях;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делать выбор и брать за него ответственность на себя.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Самоконтроль (рефлексия):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владеть способами самоконтроля, самомотивации и рефлексии;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давать адекватную оценку учебной ситуации и предлагать план ее изменения;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lastRenderedPageBreak/>
        <w:t>Эмоциональный интеллект:</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выявлять и анализировать причины эмоций;</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регулировать способ выражения собственных эмоций.</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Принятие себя и других: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принимать себя и других, не осуждая;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проявлять открытость;</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осознавать невозможность контролировать все вокруг.</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8F6896" w:rsidRDefault="008F6896" w:rsidP="008F6896">
      <w:pPr>
        <w:spacing w:after="0" w:line="264" w:lineRule="auto"/>
        <w:ind w:left="120"/>
        <w:jc w:val="both"/>
        <w:rPr>
          <w:lang w:val="ru-RU"/>
        </w:rPr>
      </w:pPr>
    </w:p>
    <w:p w:rsidR="008F6896" w:rsidRDefault="008F6896" w:rsidP="008F6896">
      <w:pPr>
        <w:spacing w:after="0" w:line="264" w:lineRule="auto"/>
        <w:ind w:left="120"/>
        <w:jc w:val="both"/>
        <w:rPr>
          <w:lang w:val="ru-RU"/>
        </w:rPr>
      </w:pPr>
      <w:r>
        <w:rPr>
          <w:rFonts w:ascii="Times New Roman" w:hAnsi="Times New Roman"/>
          <w:b/>
          <w:color w:val="000000"/>
          <w:sz w:val="28"/>
          <w:lang w:val="ru-RU"/>
        </w:rPr>
        <w:t>ПРЕДМЕТНЫЕ РЕЗУЛЬТАТЫ</w:t>
      </w:r>
    </w:p>
    <w:p w:rsidR="008F6896" w:rsidRDefault="008F6896" w:rsidP="008F6896">
      <w:pPr>
        <w:spacing w:after="0" w:line="264" w:lineRule="auto"/>
        <w:ind w:left="120"/>
        <w:jc w:val="both"/>
        <w:rPr>
          <w:lang w:val="ru-RU"/>
        </w:rPr>
      </w:pP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Обучающиеся, освоившие основную образовательную программу по музыке: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знают достижения отечественных мастеров музыкальной культуры, испытывают гордость за них;</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1 «Музыка моего края» обучающийся научится: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 xml:space="preserve">отличать и ценить музыкальные традиции своей республики, края, народа;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на слух и исполнять произведения различных жанров фольклорной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3 «Русская классическая музыка» обучающийся научится: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исполнять (в том числе фрагментарно, отдельными темами) сочинения русских композиторов;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4 «Жанры музыкального искусства» обучающийся научится: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рассуждать о круге образов и средствах их воплощения, типичныхдля данного жанра;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5 «Музыка народов мира» обучающийся научится: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на слух и исполнять произведения различных жанров фольклорной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6 «Европейская классическая музыка» обучающийся научится: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на слух произведения европейских композиторов-классиков, называть автора, произведение, исполнительский состав;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исполнять (в том числе фрагментарно) сочинения композиторов-классиков;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 xml:space="preserve">К концу изучения модуля № 7 «Духовная музыка» обучающийся научится: </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lastRenderedPageBreak/>
        <w:t>различать и характеризовать жанры и произведения русской и европейской духовной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исполнять произведения русской и европейской духовной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приводить примеры сочинений духовной музыки, называть их автора.</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определять и характеризовать стили, направления и жанры современной музыки;</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исполнять современные музыкальные произведения в разных видах деятельности.</w:t>
      </w:r>
    </w:p>
    <w:p w:rsidR="008F6896" w:rsidRDefault="008F6896" w:rsidP="008F6896">
      <w:pPr>
        <w:spacing w:after="0" w:line="264" w:lineRule="auto"/>
        <w:ind w:firstLine="600"/>
        <w:jc w:val="both"/>
        <w:rPr>
          <w:lang w:val="ru-RU"/>
        </w:rPr>
      </w:pPr>
      <w:r>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Pr>
          <w:rFonts w:ascii="Times New Roman" w:hAnsi="Times New Roman"/>
          <w:color w:val="000000"/>
          <w:sz w:val="28"/>
          <w:lang w:val="ru-RU"/>
        </w:rPr>
        <w:t>:</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определять стилевые и жанровые параллели между музыкой и другими видами искусств;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различать и анализировать средства выразительности разных видов искусств;</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8F6896" w:rsidRDefault="008F6896" w:rsidP="008F6896">
      <w:pPr>
        <w:spacing w:after="0" w:line="264" w:lineRule="auto"/>
        <w:ind w:firstLine="600"/>
        <w:jc w:val="both"/>
        <w:rPr>
          <w:lang w:val="ru-RU"/>
        </w:rPr>
      </w:pPr>
      <w:r>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8F6896" w:rsidRPr="008F6896" w:rsidRDefault="008F6896">
      <w:pPr>
        <w:rPr>
          <w:lang w:val="ru-RU"/>
        </w:rPr>
      </w:pPr>
    </w:p>
    <w:sectPr w:rsidR="008F6896" w:rsidRPr="008F68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896"/>
    <w:rsid w:val="004D7CE5"/>
    <w:rsid w:val="008F6896"/>
    <w:rsid w:val="00D54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91715"/>
  <w15:chartTrackingRefBased/>
  <w15:docId w15:val="{66ED6149-0828-4A25-A525-3C83E75F5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896"/>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F68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461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9325</Words>
  <Characters>53155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Александр Кулешов</cp:lastModifiedBy>
  <cp:revision>2</cp:revision>
  <dcterms:created xsi:type="dcterms:W3CDTF">2024-09-27T17:35:00Z</dcterms:created>
  <dcterms:modified xsi:type="dcterms:W3CDTF">2024-09-28T10:16:00Z</dcterms:modified>
</cp:coreProperties>
</file>